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A489" w14:textId="31542574" w:rsidR="005D5AA3" w:rsidRPr="0093483F" w:rsidRDefault="00C97E2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Curriculum </w:t>
      </w:r>
      <w:proofErr w:type="spellStart"/>
      <w:r>
        <w:rPr>
          <w:rFonts w:ascii="Verdana" w:hAnsi="Verdana"/>
          <w:b/>
        </w:rPr>
        <w:t>vitae</w:t>
      </w:r>
      <w:proofErr w:type="spellEnd"/>
    </w:p>
    <w:tbl>
      <w:tblPr>
        <w:tblW w:w="9411" w:type="dxa"/>
        <w:tblCellMar>
          <w:left w:w="85" w:type="dxa"/>
          <w:right w:w="0" w:type="dxa"/>
        </w:tblCellMar>
        <w:tblLook w:val="0420" w:firstRow="1" w:lastRow="0" w:firstColumn="0" w:lastColumn="0" w:noHBand="0" w:noVBand="1"/>
      </w:tblPr>
      <w:tblGrid>
        <w:gridCol w:w="2042"/>
        <w:gridCol w:w="7369"/>
      </w:tblGrid>
      <w:tr w:rsidR="000126F9" w:rsidRPr="00A43E2F" w14:paraId="1A72E5B2" w14:textId="77777777" w:rsidTr="0093483F">
        <w:tc>
          <w:tcPr>
            <w:tcW w:w="9411" w:type="dxa"/>
            <w:gridSpan w:val="2"/>
            <w:shd w:val="clear" w:color="auto" w:fill="808080" w:themeFill="background1" w:themeFillShade="8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16100E" w14:textId="3239DB5F" w:rsidR="000126F9" w:rsidRPr="0093483F" w:rsidRDefault="000E67AD" w:rsidP="0093483F">
            <w:pPr>
              <w:spacing w:after="0" w:line="360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A43E2F">
              <w:rPr>
                <w:rFonts w:ascii="Verdana" w:hAnsi="Verdana"/>
                <w:b/>
                <w:noProof/>
                <w:color w:val="FFFFFF" w:themeColor="background1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0B3B6BCE" wp14:editId="01A37CEE">
                  <wp:simplePos x="0" y="0"/>
                  <wp:positionH relativeFrom="column">
                    <wp:posOffset>6926856</wp:posOffset>
                  </wp:positionH>
                  <wp:positionV relativeFrom="paragraph">
                    <wp:posOffset>22087</wp:posOffset>
                  </wp:positionV>
                  <wp:extent cx="2214321" cy="1612900"/>
                  <wp:effectExtent l="0" t="0" r="0" b="6350"/>
                  <wp:wrapNone/>
                  <wp:docPr id="1" name="Grafik 1" descr="Mario Müller-Rottm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io Müller-Rottma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321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3E2F" w:rsidRPr="00A43E2F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Diego Marinho</w:t>
            </w:r>
          </w:p>
        </w:tc>
      </w:tr>
      <w:tr w:rsidR="00105B79" w:rsidRPr="00334931" w14:paraId="158F4212" w14:textId="77777777" w:rsidTr="0093483F">
        <w:tc>
          <w:tcPr>
            <w:tcW w:w="204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268AE4" w14:textId="05E6FBEB" w:rsidR="00105B79" w:rsidRPr="0093483F" w:rsidRDefault="00105B79" w:rsidP="0093483F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3483F">
              <w:rPr>
                <w:rFonts w:ascii="Verdana" w:hAnsi="Verdana"/>
                <w:sz w:val="16"/>
                <w:szCs w:val="16"/>
              </w:rPr>
              <w:t>E-Mail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shd w:val="clear" w:color="auto" w:fill="auto"/>
          </w:tcPr>
          <w:p w14:paraId="7AAB37F9" w14:textId="2A23E1A4" w:rsidR="00105B79" w:rsidRPr="00334931" w:rsidRDefault="00000000" w:rsidP="0093483F">
            <w:pPr>
              <w:spacing w:after="0" w:line="360" w:lineRule="auto"/>
              <w:rPr>
                <w:rFonts w:ascii="Verdana" w:hAnsi="Verdana"/>
                <w:sz w:val="16"/>
                <w:szCs w:val="16"/>
                <w:lang w:val="fr-CH"/>
              </w:rPr>
            </w:pPr>
            <w:hyperlink r:id="rId7" w:history="1">
              <w:r w:rsidR="00BD2010" w:rsidRPr="00334931">
                <w:rPr>
                  <w:rStyle w:val="Hyperlink"/>
                  <w:rFonts w:ascii="Verdana" w:hAnsi="Verdana"/>
                  <w:sz w:val="16"/>
                  <w:szCs w:val="16"/>
                  <w:lang w:val="fr-CH"/>
                </w:rPr>
                <w:t>d.marinho@bluewin.ch</w:t>
              </w:r>
            </w:hyperlink>
          </w:p>
        </w:tc>
      </w:tr>
      <w:tr w:rsidR="00105B79" w:rsidRPr="0093483F" w14:paraId="37F27FCF" w14:textId="77777777" w:rsidTr="0093483F">
        <w:tc>
          <w:tcPr>
            <w:tcW w:w="204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7F0DD6" w14:textId="41D70EE9" w:rsidR="00105B79" w:rsidRPr="0093483F" w:rsidRDefault="00105B79" w:rsidP="0093483F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3483F">
              <w:rPr>
                <w:rFonts w:ascii="Verdana" w:hAnsi="Verdana"/>
                <w:sz w:val="16"/>
                <w:szCs w:val="16"/>
              </w:rPr>
              <w:t>Zivilstand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shd w:val="clear" w:color="auto" w:fill="auto"/>
          </w:tcPr>
          <w:p w14:paraId="3642B3A5" w14:textId="11E6EB6F" w:rsidR="00105B79" w:rsidRPr="0093483F" w:rsidRDefault="00BD2010" w:rsidP="0093483F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ledig</w:t>
            </w:r>
          </w:p>
        </w:tc>
      </w:tr>
      <w:tr w:rsidR="00105B79" w:rsidRPr="0093483F" w14:paraId="6D0873BB" w14:textId="77777777" w:rsidTr="0093483F">
        <w:tc>
          <w:tcPr>
            <w:tcW w:w="204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5DB896" w14:textId="5D220402" w:rsidR="00105B79" w:rsidRPr="0093483F" w:rsidRDefault="00105B79" w:rsidP="0093483F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3483F">
              <w:rPr>
                <w:rFonts w:ascii="Verdana" w:hAnsi="Verdana"/>
                <w:sz w:val="16"/>
                <w:szCs w:val="16"/>
              </w:rPr>
              <w:t>Geb. Dat.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shd w:val="clear" w:color="auto" w:fill="auto"/>
          </w:tcPr>
          <w:p w14:paraId="147F2704" w14:textId="0334FA37" w:rsidR="00105B79" w:rsidRPr="0093483F" w:rsidRDefault="00BD2010" w:rsidP="0093483F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13.08.1987</w:t>
            </w:r>
          </w:p>
        </w:tc>
      </w:tr>
      <w:tr w:rsidR="00026A3B" w:rsidRPr="0093483F" w14:paraId="32371B1C" w14:textId="77777777" w:rsidTr="0093483F">
        <w:tc>
          <w:tcPr>
            <w:tcW w:w="9411" w:type="dxa"/>
            <w:gridSpan w:val="2"/>
            <w:shd w:val="clear" w:color="auto" w:fill="808080" w:themeFill="background1" w:themeFillShade="8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C6444D" w14:textId="4BED2052" w:rsidR="009E0F61" w:rsidRPr="0093483F" w:rsidRDefault="009E0F61" w:rsidP="0093483F">
            <w:pPr>
              <w:spacing w:after="0" w:line="360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93483F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Beruflicher Werdegang</w:t>
            </w:r>
          </w:p>
        </w:tc>
      </w:tr>
      <w:tr w:rsidR="009E0F61" w:rsidRPr="0093483F" w14:paraId="4D68FB95" w14:textId="77777777" w:rsidTr="00B93287">
        <w:trPr>
          <w:trHeight w:val="170"/>
        </w:trPr>
        <w:tc>
          <w:tcPr>
            <w:tcW w:w="204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17D28C" w14:textId="69DB1275" w:rsidR="009E0F61" w:rsidRPr="0093483F" w:rsidRDefault="0082370A" w:rsidP="0093483F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2023</w:t>
            </w:r>
            <w:r w:rsidR="007C208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D2010">
              <w:rPr>
                <w:rFonts w:ascii="Verdana" w:hAnsi="Verdana"/>
                <w:sz w:val="16"/>
                <w:szCs w:val="16"/>
              </w:rPr>
              <w:t>bis</w:t>
            </w:r>
            <w:r w:rsidR="007C208B">
              <w:rPr>
                <w:rFonts w:ascii="Verdana" w:hAnsi="Verdana"/>
                <w:sz w:val="16"/>
                <w:szCs w:val="16"/>
              </w:rPr>
              <w:t xml:space="preserve"> heute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1B5587" w14:textId="5026C7B7" w:rsidR="00A129DF" w:rsidRDefault="00AF4C28" w:rsidP="007A3487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Aufbau eines Beratung</w:t>
            </w:r>
            <w:r w:rsidR="00A864BE">
              <w:rPr>
                <w:rFonts w:ascii="Verdana" w:hAnsi="Verdana"/>
                <w:sz w:val="16"/>
                <w:szCs w:val="16"/>
              </w:rPr>
              <w:t>sunternehmens</w:t>
            </w:r>
            <w:r w:rsidR="00BF0BC3">
              <w:rPr>
                <w:rFonts w:ascii="Verdana" w:hAnsi="Verdana"/>
                <w:sz w:val="16"/>
                <w:szCs w:val="16"/>
              </w:rPr>
              <w:t xml:space="preserve"> (Co-Found</w:t>
            </w:r>
            <w:r w:rsidR="004A32D8">
              <w:rPr>
                <w:rFonts w:ascii="Verdana" w:hAnsi="Verdana"/>
                <w:sz w:val="16"/>
                <w:szCs w:val="16"/>
              </w:rPr>
              <w:t>er</w:t>
            </w:r>
            <w:r w:rsidR="00BF0BC3">
              <w:rPr>
                <w:rFonts w:ascii="Verdana" w:hAnsi="Verdana"/>
                <w:sz w:val="16"/>
                <w:szCs w:val="16"/>
              </w:rPr>
              <w:t>)</w:t>
            </w:r>
          </w:p>
          <w:p w14:paraId="37F50260" w14:textId="22B98E62" w:rsidR="00C66303" w:rsidRPr="0093483F" w:rsidRDefault="00A129DF" w:rsidP="007A3487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Themenbereiche: </w:t>
            </w:r>
            <w:r w:rsidR="00CE7FF1">
              <w:rPr>
                <w:rFonts w:ascii="Verdana" w:hAnsi="Verdana"/>
                <w:sz w:val="16"/>
                <w:szCs w:val="16"/>
              </w:rPr>
              <w:t>Financial Leadership and Advisory</w:t>
            </w:r>
            <w:r w:rsidR="00A864BE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1259B6">
              <w:rPr>
                <w:rFonts w:ascii="Verdana" w:hAnsi="Verdana"/>
                <w:sz w:val="16"/>
                <w:szCs w:val="16"/>
              </w:rPr>
              <w:t>Leadership</w:t>
            </w:r>
            <w:r w:rsidR="00A62089">
              <w:rPr>
                <w:rFonts w:ascii="Verdana" w:hAnsi="Verdana"/>
                <w:sz w:val="16"/>
                <w:szCs w:val="16"/>
              </w:rPr>
              <w:t xml:space="preserve"> C</w:t>
            </w:r>
            <w:r w:rsidR="00CD4119">
              <w:rPr>
                <w:rFonts w:ascii="Verdana" w:hAnsi="Verdana"/>
                <w:sz w:val="16"/>
                <w:szCs w:val="16"/>
              </w:rPr>
              <w:t>onsulting</w:t>
            </w:r>
            <w:r w:rsidR="009E661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7560B">
              <w:rPr>
                <w:rFonts w:ascii="Verdana" w:hAnsi="Verdana"/>
                <w:sz w:val="16"/>
                <w:szCs w:val="16"/>
              </w:rPr>
              <w:t>Assessment</w:t>
            </w:r>
            <w:r w:rsidR="00CE7FF1">
              <w:rPr>
                <w:rFonts w:ascii="Verdana" w:hAnsi="Verdana"/>
                <w:sz w:val="16"/>
                <w:szCs w:val="16"/>
              </w:rPr>
              <w:t>s</w:t>
            </w:r>
          </w:p>
        </w:tc>
      </w:tr>
      <w:tr w:rsidR="00AF4C28" w:rsidRPr="0093483F" w14:paraId="50B0F376" w14:textId="77777777" w:rsidTr="00FF2490">
        <w:trPr>
          <w:trHeight w:val="170"/>
        </w:trPr>
        <w:tc>
          <w:tcPr>
            <w:tcW w:w="204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F1AF40" w14:textId="77777777" w:rsidR="00AF4C28" w:rsidRPr="0093483F" w:rsidRDefault="00AF4C28" w:rsidP="00FF2490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2023 bis heute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DD030A" w14:textId="77777777" w:rsidR="00AF4C28" w:rsidRDefault="00AF4C28" w:rsidP="00FF2490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Selbstständige Tätigkeit als Coach und Consultant</w:t>
            </w:r>
          </w:p>
          <w:p w14:paraId="76CA79D6" w14:textId="77777777" w:rsidR="00AF4C28" w:rsidRPr="0093483F" w:rsidRDefault="00AF4C28" w:rsidP="00FF2490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Themenbereiche: Führungs- und Personalentwicklung, Stress- und Konfliktbewältigung</w:t>
            </w:r>
          </w:p>
        </w:tc>
      </w:tr>
      <w:tr w:rsidR="00B93287" w:rsidRPr="0093483F" w14:paraId="1D2E625B" w14:textId="77777777" w:rsidTr="00B93287">
        <w:trPr>
          <w:trHeight w:val="170"/>
        </w:trPr>
        <w:tc>
          <w:tcPr>
            <w:tcW w:w="204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8873BF" w14:textId="7D71E07D" w:rsidR="00B93287" w:rsidRPr="0093483F" w:rsidRDefault="00C97B5F" w:rsidP="00B93287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2020 bis heute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65B5D5" w14:textId="5407869A" w:rsidR="00B93287" w:rsidRPr="00EE7D8C" w:rsidRDefault="007E7B94" w:rsidP="00B93287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EE7D8C">
              <w:rPr>
                <w:rFonts w:ascii="Verdana" w:hAnsi="Verdana"/>
                <w:sz w:val="16"/>
                <w:szCs w:val="16"/>
              </w:rPr>
              <w:t xml:space="preserve">Executive </w:t>
            </w:r>
            <w:proofErr w:type="spellStart"/>
            <w:r w:rsidRPr="00EE7D8C">
              <w:rPr>
                <w:rFonts w:ascii="Verdana" w:hAnsi="Verdana"/>
                <w:sz w:val="16"/>
                <w:szCs w:val="16"/>
              </w:rPr>
              <w:t>Staff</w:t>
            </w:r>
            <w:proofErr w:type="spellEnd"/>
            <w:r w:rsidRPr="00EE7D8C">
              <w:rPr>
                <w:rFonts w:ascii="Verdana" w:hAnsi="Verdana"/>
                <w:sz w:val="16"/>
                <w:szCs w:val="16"/>
              </w:rPr>
              <w:t xml:space="preserve"> Organizational Deve</w:t>
            </w:r>
            <w:r w:rsidR="00B11807" w:rsidRPr="00EE7D8C">
              <w:rPr>
                <w:rFonts w:ascii="Verdana" w:hAnsi="Verdana"/>
                <w:sz w:val="16"/>
                <w:szCs w:val="16"/>
              </w:rPr>
              <w:t>lopment</w:t>
            </w:r>
            <w:r w:rsidR="00100FF2" w:rsidRPr="00EE7D8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3763C" w:rsidRPr="00EE7D8C">
              <w:rPr>
                <w:rFonts w:ascii="Verdana" w:hAnsi="Verdana"/>
                <w:sz w:val="16"/>
                <w:szCs w:val="16"/>
              </w:rPr>
              <w:t>/ Diebold Nixdorf AG</w:t>
            </w:r>
          </w:p>
          <w:p w14:paraId="40CD4073" w14:textId="69E7CFDA" w:rsidR="00B11807" w:rsidRPr="0093483F" w:rsidRDefault="00257769" w:rsidP="00B93287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Spezialist </w:t>
            </w:r>
            <w:r w:rsidR="008F2F5B">
              <w:rPr>
                <w:rFonts w:ascii="Verdana" w:hAnsi="Verdana"/>
                <w:sz w:val="16"/>
                <w:szCs w:val="16"/>
              </w:rPr>
              <w:t>Organisation</w:t>
            </w:r>
            <w:r w:rsidR="001E2998">
              <w:rPr>
                <w:rFonts w:ascii="Verdana" w:hAnsi="Verdana"/>
                <w:sz w:val="16"/>
                <w:szCs w:val="16"/>
              </w:rPr>
              <w:t>s</w:t>
            </w:r>
            <w:r w:rsidR="008F2F5B">
              <w:rPr>
                <w:rFonts w:ascii="Verdana" w:hAnsi="Verdana"/>
                <w:sz w:val="16"/>
                <w:szCs w:val="16"/>
              </w:rPr>
              <w:t>entwicklung</w:t>
            </w:r>
            <w:r>
              <w:rPr>
                <w:rFonts w:ascii="Verdana" w:hAnsi="Verdana"/>
                <w:sz w:val="16"/>
                <w:szCs w:val="16"/>
              </w:rPr>
              <w:t xml:space="preserve"> in beratender Funktion</w:t>
            </w:r>
          </w:p>
        </w:tc>
      </w:tr>
      <w:tr w:rsidR="00B93287" w:rsidRPr="0093483F" w14:paraId="44DF9A28" w14:textId="77777777" w:rsidTr="00B93287">
        <w:trPr>
          <w:trHeight w:val="170"/>
        </w:trPr>
        <w:tc>
          <w:tcPr>
            <w:tcW w:w="204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800A16" w14:textId="07CBE770" w:rsidR="00B93287" w:rsidRPr="0093483F" w:rsidRDefault="007C7B17" w:rsidP="00B93287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2018 bis heute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A06CB0" w14:textId="77777777" w:rsidR="00B93287" w:rsidRDefault="0093763C" w:rsidP="00B93287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Commercial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Operations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/ Diebold Nixdorf AG</w:t>
            </w:r>
          </w:p>
          <w:p w14:paraId="260FBD58" w14:textId="0165455C" w:rsidR="0093763C" w:rsidRPr="0093483F" w:rsidRDefault="00930B73" w:rsidP="00B93287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Spezialist kaufm. Prozesssteuerung</w:t>
            </w:r>
            <w:r w:rsidR="002F13BD">
              <w:rPr>
                <w:rFonts w:ascii="Verdana" w:hAnsi="Verdana"/>
                <w:sz w:val="16"/>
                <w:szCs w:val="16"/>
              </w:rPr>
              <w:t>, -auftragsabwicklung und Controlling</w:t>
            </w:r>
          </w:p>
        </w:tc>
      </w:tr>
      <w:tr w:rsidR="00B93287" w:rsidRPr="0093483F" w14:paraId="49C75EEF" w14:textId="77777777" w:rsidTr="00B93287">
        <w:trPr>
          <w:trHeight w:val="170"/>
        </w:trPr>
        <w:tc>
          <w:tcPr>
            <w:tcW w:w="204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29CB6B" w14:textId="452F7995" w:rsidR="00B93287" w:rsidRPr="0093483F" w:rsidRDefault="00CD4CBE" w:rsidP="00B93287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2017 bis 2018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1B02D3" w14:textId="77777777" w:rsidR="00B93287" w:rsidRDefault="00CD4CBE" w:rsidP="00B93287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Assistent der Geschäftsleitung / Engel &amp; Völkers Schweiz</w:t>
            </w:r>
          </w:p>
          <w:p w14:paraId="4B6DAE5F" w14:textId="49679445" w:rsidR="00CD4CBE" w:rsidRPr="0093483F" w:rsidRDefault="003D4F92" w:rsidP="00B93287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Fach</w:t>
            </w:r>
            <w:r w:rsidR="00C134F1">
              <w:rPr>
                <w:rFonts w:ascii="Verdana" w:hAnsi="Verdana"/>
                <w:sz w:val="16"/>
                <w:szCs w:val="16"/>
              </w:rPr>
              <w:t>verantwortung Administration</w:t>
            </w:r>
            <w:r w:rsidR="00FF177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16B35">
              <w:rPr>
                <w:rFonts w:ascii="Verdana" w:hAnsi="Verdana"/>
                <w:sz w:val="16"/>
                <w:szCs w:val="16"/>
              </w:rPr>
              <w:t>&amp;</w:t>
            </w:r>
            <w:r w:rsidR="00FF1779">
              <w:rPr>
                <w:rFonts w:ascii="Verdana" w:hAnsi="Verdana"/>
                <w:sz w:val="16"/>
                <w:szCs w:val="16"/>
              </w:rPr>
              <w:t xml:space="preserve"> Back</w:t>
            </w:r>
            <w:r w:rsidR="00D16B35">
              <w:rPr>
                <w:rFonts w:ascii="Verdana" w:hAnsi="Verdana"/>
                <w:sz w:val="16"/>
                <w:szCs w:val="16"/>
              </w:rPr>
              <w:t>o</w:t>
            </w:r>
            <w:r w:rsidR="00FF1779">
              <w:rPr>
                <w:rFonts w:ascii="Verdana" w:hAnsi="Verdana"/>
                <w:sz w:val="16"/>
                <w:szCs w:val="16"/>
              </w:rPr>
              <w:t>ffice von sieben Gesellschaften</w:t>
            </w:r>
            <w:r w:rsidR="001A1F0D">
              <w:rPr>
                <w:rFonts w:ascii="Verdana" w:hAnsi="Verdana"/>
                <w:sz w:val="16"/>
                <w:szCs w:val="16"/>
              </w:rPr>
              <w:t xml:space="preserve"> / HR-Lead</w:t>
            </w:r>
          </w:p>
        </w:tc>
      </w:tr>
      <w:tr w:rsidR="00B93287" w:rsidRPr="0093483F" w14:paraId="52D3BBA5" w14:textId="77777777" w:rsidTr="00B93287">
        <w:trPr>
          <w:trHeight w:val="170"/>
        </w:trPr>
        <w:tc>
          <w:tcPr>
            <w:tcW w:w="204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91CA4C" w14:textId="5F010236" w:rsidR="00B93287" w:rsidRPr="0093483F" w:rsidRDefault="00112D0A" w:rsidP="00B93287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2014 bis 2017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352038" w14:textId="2CB94E9F" w:rsidR="00B93287" w:rsidRDefault="00D16B35" w:rsidP="00B93287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Immobilienberater</w:t>
            </w:r>
            <w:r w:rsidR="00056C79">
              <w:rPr>
                <w:rFonts w:ascii="Verdana" w:hAnsi="Verdana"/>
                <w:sz w:val="16"/>
                <w:szCs w:val="16"/>
              </w:rPr>
              <w:t xml:space="preserve"> / Engel &amp; Völkers Schweiz</w:t>
            </w:r>
          </w:p>
          <w:p w14:paraId="740A866B" w14:textId="71BCB722" w:rsidR="00D16B35" w:rsidRPr="0093483F" w:rsidRDefault="00234E59" w:rsidP="00B93287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Kundenb</w:t>
            </w:r>
            <w:r w:rsidR="004B78B2">
              <w:rPr>
                <w:rFonts w:ascii="Verdana" w:hAnsi="Verdana"/>
                <w:sz w:val="16"/>
                <w:szCs w:val="16"/>
              </w:rPr>
              <w:t>erat</w:t>
            </w:r>
            <w:r w:rsidR="00F44796">
              <w:rPr>
                <w:rFonts w:ascii="Verdana" w:hAnsi="Verdana"/>
                <w:sz w:val="16"/>
                <w:szCs w:val="16"/>
              </w:rPr>
              <w:t>ung</w:t>
            </w:r>
            <w:r w:rsidR="004B78B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81048">
              <w:rPr>
                <w:rFonts w:ascii="Verdana" w:hAnsi="Verdana"/>
                <w:sz w:val="16"/>
                <w:szCs w:val="16"/>
              </w:rPr>
              <w:t>und Immobilien</w:t>
            </w:r>
            <w:r w:rsidR="00F44796">
              <w:rPr>
                <w:rFonts w:ascii="Verdana" w:hAnsi="Verdana"/>
                <w:sz w:val="16"/>
                <w:szCs w:val="16"/>
              </w:rPr>
              <w:t>vermarktung</w:t>
            </w:r>
          </w:p>
        </w:tc>
      </w:tr>
      <w:tr w:rsidR="00B93287" w:rsidRPr="0093483F" w14:paraId="438A7681" w14:textId="77777777" w:rsidTr="0093483F">
        <w:trPr>
          <w:trHeight w:val="170"/>
        </w:trPr>
        <w:tc>
          <w:tcPr>
            <w:tcW w:w="204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D2893A" w14:textId="60266636" w:rsidR="00B93287" w:rsidRPr="0093483F" w:rsidRDefault="0085029B" w:rsidP="00B93287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2010 bis 2014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DF095A" w14:textId="07EC17A2" w:rsidR="00B93287" w:rsidRDefault="00056C79" w:rsidP="00B93287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Chef Führungssektor /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Securitas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AG</w:t>
            </w:r>
            <w:r w:rsidR="00850AA0">
              <w:rPr>
                <w:rFonts w:ascii="Verdana" w:hAnsi="Verdana"/>
                <w:sz w:val="16"/>
                <w:szCs w:val="16"/>
              </w:rPr>
              <w:t xml:space="preserve"> (St. Gallen)</w:t>
            </w:r>
          </w:p>
          <w:p w14:paraId="6AE73934" w14:textId="1DDA1E0F" w:rsidR="00025BFA" w:rsidRPr="0093483F" w:rsidRDefault="00025BFA" w:rsidP="00B93287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Personalverantwortung Sektor Veranstaltungs- und Verkehrsdienste</w:t>
            </w:r>
            <w:r w:rsidR="008A57B1">
              <w:rPr>
                <w:rFonts w:ascii="Verdana" w:hAnsi="Verdana"/>
                <w:sz w:val="16"/>
                <w:szCs w:val="16"/>
              </w:rPr>
              <w:t xml:space="preserve"> (160 Angestellte), Einsatztrainings</w:t>
            </w:r>
            <w:r w:rsidR="009B3560">
              <w:rPr>
                <w:rFonts w:ascii="Verdana" w:hAnsi="Verdana"/>
                <w:sz w:val="16"/>
                <w:szCs w:val="16"/>
              </w:rPr>
              <w:t xml:space="preserve"> und Ausbild</w:t>
            </w:r>
            <w:r w:rsidR="00342B45">
              <w:rPr>
                <w:rFonts w:ascii="Verdana" w:hAnsi="Verdana"/>
                <w:sz w:val="16"/>
                <w:szCs w:val="16"/>
              </w:rPr>
              <w:t>ung</w:t>
            </w:r>
            <w:r w:rsidR="009B3560">
              <w:rPr>
                <w:rFonts w:ascii="Verdana" w:hAnsi="Verdana"/>
                <w:sz w:val="16"/>
                <w:szCs w:val="16"/>
              </w:rPr>
              <w:t xml:space="preserve"> der Ordnungs- und Sicherheitsdienste</w:t>
            </w:r>
            <w:r w:rsidR="000632A5">
              <w:rPr>
                <w:rFonts w:ascii="Verdana" w:hAnsi="Verdana"/>
                <w:sz w:val="16"/>
                <w:szCs w:val="16"/>
              </w:rPr>
              <w:t xml:space="preserve"> (Kommunikation, Selbstverteidigung und Intervention)</w:t>
            </w:r>
          </w:p>
        </w:tc>
      </w:tr>
      <w:tr w:rsidR="00B93287" w:rsidRPr="0093483F" w14:paraId="57DACC01" w14:textId="77777777" w:rsidTr="00B93287">
        <w:trPr>
          <w:trHeight w:val="170"/>
        </w:trPr>
        <w:tc>
          <w:tcPr>
            <w:tcW w:w="204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0FB05" w14:textId="652CB5B4" w:rsidR="00B93287" w:rsidRPr="0093483F" w:rsidRDefault="002C1AF9" w:rsidP="00B93287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2009 bis 2014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767B8" w14:textId="384B2142" w:rsidR="00B93287" w:rsidRDefault="002C1AF9" w:rsidP="00B93287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Einsatzleiter /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Securitas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AG</w:t>
            </w:r>
            <w:r w:rsidR="00850AA0">
              <w:rPr>
                <w:rFonts w:ascii="Verdana" w:hAnsi="Verdana"/>
                <w:sz w:val="16"/>
                <w:szCs w:val="16"/>
              </w:rPr>
              <w:t xml:space="preserve"> (St. Gallen)</w:t>
            </w:r>
          </w:p>
          <w:p w14:paraId="04DAC596" w14:textId="0C4E5562" w:rsidR="002C1AF9" w:rsidRPr="0093483F" w:rsidRDefault="00850AA0" w:rsidP="00B93287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Einsatzverantwortung </w:t>
            </w:r>
            <w:r w:rsidR="00510A06">
              <w:rPr>
                <w:rFonts w:ascii="Verdana" w:hAnsi="Verdana"/>
                <w:sz w:val="16"/>
                <w:szCs w:val="16"/>
              </w:rPr>
              <w:t>von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210E0">
              <w:rPr>
                <w:rFonts w:ascii="Verdana" w:hAnsi="Verdana"/>
                <w:sz w:val="16"/>
                <w:szCs w:val="16"/>
              </w:rPr>
              <w:t>Fach- und Publikum</w:t>
            </w:r>
            <w:r w:rsidR="00AD1910">
              <w:rPr>
                <w:rFonts w:ascii="Verdana" w:hAnsi="Verdana"/>
                <w:sz w:val="16"/>
                <w:szCs w:val="16"/>
              </w:rPr>
              <w:t>sveranstaltungen, Einsatzplanung und -controlling</w:t>
            </w:r>
          </w:p>
        </w:tc>
      </w:tr>
      <w:tr w:rsidR="00B93287" w:rsidRPr="0093483F" w14:paraId="36EB39CD" w14:textId="77777777" w:rsidTr="0093483F">
        <w:trPr>
          <w:trHeight w:val="170"/>
        </w:trPr>
        <w:tc>
          <w:tcPr>
            <w:tcW w:w="204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D12B42" w14:textId="41CDB216" w:rsidR="00B93287" w:rsidRPr="0093483F" w:rsidRDefault="00016EE6" w:rsidP="00B93287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2006 bis 2014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300F20" w14:textId="77777777" w:rsidR="00B93287" w:rsidRDefault="00016EE6" w:rsidP="00B93287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Sicherheitsdienstangestellter /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Securitas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AG (St. Gallen)</w:t>
            </w:r>
          </w:p>
          <w:p w14:paraId="16758E92" w14:textId="582963D2" w:rsidR="00016EE6" w:rsidRPr="0093483F" w:rsidRDefault="00185958" w:rsidP="00B93287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Ordnungsdienste an Grossveranstaltungen,</w:t>
            </w:r>
            <w:r w:rsidR="008864C1">
              <w:rPr>
                <w:rFonts w:ascii="Verdana" w:hAnsi="Verdana"/>
                <w:sz w:val="16"/>
                <w:szCs w:val="16"/>
              </w:rPr>
              <w:t xml:space="preserve"> Messen und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8864C1">
              <w:rPr>
                <w:rFonts w:ascii="Verdana" w:hAnsi="Verdana"/>
                <w:sz w:val="16"/>
                <w:szCs w:val="16"/>
              </w:rPr>
              <w:t xml:space="preserve">Gemeindepatrouillen, </w:t>
            </w:r>
            <w:r w:rsidR="002E45FE">
              <w:rPr>
                <w:rFonts w:ascii="Verdana" w:hAnsi="Verdana"/>
                <w:sz w:val="16"/>
                <w:szCs w:val="16"/>
              </w:rPr>
              <w:t>Bewaffneter Objekt- und Begleitschutz</w:t>
            </w:r>
          </w:p>
        </w:tc>
      </w:tr>
      <w:tr w:rsidR="00B93287" w:rsidRPr="0093483F" w14:paraId="02F3A1D1" w14:textId="77777777" w:rsidTr="0093483F">
        <w:tc>
          <w:tcPr>
            <w:tcW w:w="9411" w:type="dxa"/>
            <w:gridSpan w:val="2"/>
            <w:shd w:val="clear" w:color="auto" w:fill="808080" w:themeFill="background1" w:themeFillShade="8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CAB0F6" w14:textId="576D2296" w:rsidR="00B93287" w:rsidRPr="0093483F" w:rsidRDefault="00B93287" w:rsidP="00B93287">
            <w:pPr>
              <w:spacing w:after="0" w:line="360" w:lineRule="auto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93483F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Aus- und Weiterbildung</w:t>
            </w:r>
          </w:p>
        </w:tc>
      </w:tr>
      <w:tr w:rsidR="00B93287" w:rsidRPr="00A13C3D" w14:paraId="1EC9700B" w14:textId="77777777" w:rsidTr="0093483F">
        <w:tc>
          <w:tcPr>
            <w:tcW w:w="204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93773C" w14:textId="20D74E20" w:rsidR="00B93287" w:rsidRPr="0093483F" w:rsidRDefault="007C4989" w:rsidP="00B93287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2020 – 2023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12EC3B" w14:textId="35D7D9A8" w:rsidR="00B24A38" w:rsidRDefault="00B24A38" w:rsidP="00B93287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Kalaidos Fachhochschule</w:t>
            </w:r>
          </w:p>
          <w:p w14:paraId="4F522E5C" w14:textId="7EBE4011" w:rsidR="00B24A38" w:rsidRPr="00A13C3D" w:rsidRDefault="00BD095C" w:rsidP="00B93287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Konsekutives Masterstudium in Wirtschaftspsychologie</w:t>
            </w:r>
            <w:r w:rsidR="00A13C3D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A13C3D">
              <w:rPr>
                <w:rFonts w:ascii="Verdana" w:hAnsi="Verdana"/>
                <w:sz w:val="16"/>
                <w:szCs w:val="16"/>
              </w:rPr>
              <w:t>MSc</w:t>
            </w:r>
            <w:proofErr w:type="spellEnd"/>
            <w:r w:rsidR="00A13C3D">
              <w:rPr>
                <w:rFonts w:ascii="Verdana" w:hAnsi="Verdana"/>
                <w:sz w:val="16"/>
                <w:szCs w:val="16"/>
              </w:rPr>
              <w:t xml:space="preserve"> Business </w:t>
            </w:r>
            <w:proofErr w:type="spellStart"/>
            <w:r w:rsidR="00A13C3D">
              <w:rPr>
                <w:rFonts w:ascii="Verdana" w:hAnsi="Verdana"/>
                <w:sz w:val="16"/>
                <w:szCs w:val="16"/>
              </w:rPr>
              <w:t>Psychology</w:t>
            </w:r>
            <w:proofErr w:type="spellEnd"/>
          </w:p>
        </w:tc>
      </w:tr>
      <w:tr w:rsidR="008059C8" w:rsidRPr="00A13C3D" w14:paraId="5EB08F8C" w14:textId="77777777" w:rsidTr="00B93287">
        <w:tc>
          <w:tcPr>
            <w:tcW w:w="204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DC09B3" w14:textId="14BCF33A" w:rsidR="008059C8" w:rsidRPr="00A13C3D" w:rsidRDefault="008059C8" w:rsidP="008059C8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2018 – 2020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496C88" w14:textId="34113C48" w:rsidR="008059C8" w:rsidRDefault="008059C8" w:rsidP="008059C8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Kalaidos Fachhochschule</w:t>
            </w:r>
          </w:p>
          <w:p w14:paraId="046CD83F" w14:textId="0F416D54" w:rsidR="008059C8" w:rsidRPr="00A13C3D" w:rsidRDefault="008059C8" w:rsidP="008059C8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Bachelorstudium in Wirtschaftspsychologie,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BSc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Business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Psychology</w:t>
            </w:r>
            <w:proofErr w:type="spellEnd"/>
          </w:p>
        </w:tc>
      </w:tr>
      <w:tr w:rsidR="008059C8" w:rsidRPr="00A13C3D" w14:paraId="32765EBF" w14:textId="77777777" w:rsidTr="00B93287">
        <w:tc>
          <w:tcPr>
            <w:tcW w:w="204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FE393" w14:textId="3FCEB0CA" w:rsidR="008059C8" w:rsidRPr="00A13C3D" w:rsidRDefault="00ED6450" w:rsidP="008059C8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2014 – 2017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934694" w14:textId="036CEF7C" w:rsidR="008059C8" w:rsidRDefault="00ED6450" w:rsidP="008059C8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Akademie St. Gallen</w:t>
            </w:r>
            <w:r w:rsidR="00520628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34A3F97" w14:textId="7B4A063C" w:rsidR="009231BA" w:rsidRPr="00A13C3D" w:rsidRDefault="009231BA" w:rsidP="008059C8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Höhere Fachschule für Wirtschaft</w:t>
            </w:r>
            <w:r w:rsidR="00080BF7">
              <w:rPr>
                <w:rFonts w:ascii="Verdana" w:hAnsi="Verdana"/>
                <w:sz w:val="16"/>
                <w:szCs w:val="16"/>
              </w:rPr>
              <w:t xml:space="preserve"> – General Management</w:t>
            </w:r>
            <w:r>
              <w:rPr>
                <w:rFonts w:ascii="Verdana" w:hAnsi="Verdana"/>
                <w:sz w:val="16"/>
                <w:szCs w:val="16"/>
              </w:rPr>
              <w:t>, Dipl. Betriebswirtschafter HF</w:t>
            </w:r>
          </w:p>
        </w:tc>
      </w:tr>
      <w:tr w:rsidR="008059C8" w:rsidRPr="00A13C3D" w14:paraId="0B9282EC" w14:textId="77777777" w:rsidTr="00B93287">
        <w:tc>
          <w:tcPr>
            <w:tcW w:w="204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1D8588" w14:textId="43D185FD" w:rsidR="008059C8" w:rsidRPr="00A13C3D" w:rsidRDefault="008D3CAF" w:rsidP="008059C8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2012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58E67E" w14:textId="77777777" w:rsidR="008059C8" w:rsidRDefault="008D3CAF" w:rsidP="008059C8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Schweizerische Berufsschule Sicherheit (SBSS)</w:t>
            </w:r>
          </w:p>
          <w:p w14:paraId="4198521A" w14:textId="63FCAE1C" w:rsidR="008D3CAF" w:rsidRPr="00A13C3D" w:rsidRDefault="008D3CAF" w:rsidP="008059C8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Fachmann für Sicherheit und </w:t>
            </w:r>
            <w:r w:rsidR="00080BF7">
              <w:rPr>
                <w:rFonts w:ascii="Verdana" w:hAnsi="Verdana"/>
                <w:sz w:val="16"/>
                <w:szCs w:val="16"/>
              </w:rPr>
              <w:t>Bewachung, FSB</w:t>
            </w:r>
          </w:p>
        </w:tc>
      </w:tr>
      <w:tr w:rsidR="008059C8" w:rsidRPr="0093483F" w14:paraId="7B53698B" w14:textId="77777777" w:rsidTr="0093483F">
        <w:tc>
          <w:tcPr>
            <w:tcW w:w="9411" w:type="dxa"/>
            <w:gridSpan w:val="2"/>
            <w:shd w:val="clear" w:color="auto" w:fill="808080" w:themeFill="background1" w:themeFillShade="8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3E33BB" w14:textId="2DA9D3CA" w:rsidR="008059C8" w:rsidRPr="0093483F" w:rsidRDefault="008059C8" w:rsidP="008059C8">
            <w:pPr>
              <w:spacing w:after="0" w:line="360" w:lineRule="auto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Nebenamtliche Tätigkeiten</w:t>
            </w:r>
          </w:p>
        </w:tc>
      </w:tr>
      <w:tr w:rsidR="008059C8" w:rsidRPr="00CA0C51" w14:paraId="5CE451AE" w14:textId="77777777" w:rsidTr="00FF2490">
        <w:trPr>
          <w:trHeight w:val="170"/>
        </w:trPr>
        <w:tc>
          <w:tcPr>
            <w:tcW w:w="204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EBFED" w14:textId="77777777" w:rsidR="008059C8" w:rsidRDefault="008059C8" w:rsidP="008059C8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 bis heute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85D53F" w14:textId="77777777" w:rsidR="008059C8" w:rsidRDefault="008059C8" w:rsidP="008059C8">
            <w:pPr>
              <w:spacing w:after="0" w:line="360" w:lineRule="auto"/>
              <w:rPr>
                <w:rFonts w:ascii="Verdana" w:hAnsi="Verdana"/>
                <w:sz w:val="16"/>
                <w:szCs w:val="16"/>
                <w:lang w:val="fr-CH"/>
              </w:rPr>
            </w:pPr>
            <w:proofErr w:type="spellStart"/>
            <w:r w:rsidRPr="00BD24C2">
              <w:rPr>
                <w:rFonts w:ascii="Verdana" w:hAnsi="Verdana"/>
                <w:sz w:val="16"/>
                <w:szCs w:val="16"/>
                <w:lang w:val="fr-CH"/>
              </w:rPr>
              <w:t>Functional</w:t>
            </w:r>
            <w:proofErr w:type="spellEnd"/>
            <w:r w:rsidRPr="00BD24C2">
              <w:rPr>
                <w:rFonts w:ascii="Verdana" w:hAnsi="Verdana"/>
                <w:sz w:val="16"/>
                <w:szCs w:val="16"/>
                <w:lang w:val="fr-CH"/>
              </w:rPr>
              <w:t xml:space="preserve"> Fitness Coach / </w:t>
            </w:r>
            <w:proofErr w:type="spellStart"/>
            <w:r w:rsidRPr="00BD24C2">
              <w:rPr>
                <w:rFonts w:ascii="Verdana" w:hAnsi="Verdana"/>
                <w:sz w:val="16"/>
                <w:szCs w:val="16"/>
                <w:lang w:val="fr-CH"/>
              </w:rPr>
              <w:t>Vicinity</w:t>
            </w:r>
            <w:proofErr w:type="spellEnd"/>
            <w:r w:rsidRPr="00BD24C2">
              <w:rPr>
                <w:rFonts w:ascii="Verdana" w:hAnsi="Verdana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BD24C2">
              <w:rPr>
                <w:rFonts w:ascii="Verdana" w:hAnsi="Verdana"/>
                <w:sz w:val="16"/>
                <w:szCs w:val="16"/>
                <w:lang w:val="fr-CH"/>
              </w:rPr>
              <w:t>F</w:t>
            </w:r>
            <w:r>
              <w:rPr>
                <w:rFonts w:ascii="Verdana" w:hAnsi="Verdana"/>
                <w:sz w:val="16"/>
                <w:szCs w:val="16"/>
                <w:lang w:val="fr-CH"/>
              </w:rPr>
              <w:t>unctional</w:t>
            </w:r>
            <w:proofErr w:type="spellEnd"/>
            <w:r>
              <w:rPr>
                <w:rFonts w:ascii="Verdana" w:hAnsi="Verdana"/>
                <w:sz w:val="16"/>
                <w:szCs w:val="16"/>
                <w:lang w:val="fr-CH"/>
              </w:rPr>
              <w:t xml:space="preserve"> Fitness</w:t>
            </w:r>
          </w:p>
          <w:p w14:paraId="345285D0" w14:textId="415EB638" w:rsidR="00293673" w:rsidRPr="00CA0C51" w:rsidRDefault="008059C8" w:rsidP="008059C8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CA0C51">
              <w:rPr>
                <w:rFonts w:ascii="Verdana" w:hAnsi="Verdana"/>
                <w:sz w:val="16"/>
                <w:szCs w:val="16"/>
              </w:rPr>
              <w:t xml:space="preserve">Klassenleitung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Functional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Fitness (</w:t>
            </w:r>
            <w:proofErr w:type="spellStart"/>
            <w:r w:rsidRPr="00CA0C51">
              <w:rPr>
                <w:rFonts w:ascii="Verdana" w:hAnsi="Verdana"/>
                <w:sz w:val="16"/>
                <w:szCs w:val="16"/>
              </w:rPr>
              <w:t>CrossFit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  <w:r w:rsidRPr="00CA0C51">
              <w:rPr>
                <w:rFonts w:ascii="Verdana" w:hAnsi="Verdana"/>
                <w:sz w:val="16"/>
                <w:szCs w:val="16"/>
              </w:rPr>
              <w:t>, Olympisches Gewichtheben</w:t>
            </w:r>
          </w:p>
        </w:tc>
      </w:tr>
    </w:tbl>
    <w:p w14:paraId="58796C67" w14:textId="77777777" w:rsidR="00520628" w:rsidRDefault="00520628">
      <w:r>
        <w:br w:type="page"/>
      </w:r>
    </w:p>
    <w:tbl>
      <w:tblPr>
        <w:tblW w:w="9411" w:type="dxa"/>
        <w:tblCellMar>
          <w:left w:w="85" w:type="dxa"/>
          <w:right w:w="0" w:type="dxa"/>
        </w:tblCellMar>
        <w:tblLook w:val="0420" w:firstRow="1" w:lastRow="0" w:firstColumn="0" w:lastColumn="0" w:noHBand="0" w:noVBand="1"/>
      </w:tblPr>
      <w:tblGrid>
        <w:gridCol w:w="2042"/>
        <w:gridCol w:w="7369"/>
      </w:tblGrid>
      <w:tr w:rsidR="00270FBC" w:rsidRPr="00CA0C51" w14:paraId="6DB95766" w14:textId="77777777" w:rsidTr="00FF2490">
        <w:trPr>
          <w:trHeight w:val="170"/>
        </w:trPr>
        <w:tc>
          <w:tcPr>
            <w:tcW w:w="204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15B77" w14:textId="52A3296F" w:rsidR="00270FBC" w:rsidRDefault="00270FBC" w:rsidP="008059C8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2022 bis heute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CA0DB6" w14:textId="42BAB2D2" w:rsidR="00270FBC" w:rsidRPr="008900AE" w:rsidRDefault="00270FBC" w:rsidP="008059C8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8900AE">
              <w:rPr>
                <w:rFonts w:ascii="Verdana" w:hAnsi="Verdana"/>
                <w:sz w:val="16"/>
                <w:szCs w:val="16"/>
              </w:rPr>
              <w:t>Bereitschaftsoffizier</w:t>
            </w:r>
            <w:r w:rsidR="00B916E0" w:rsidRPr="008900AE">
              <w:rPr>
                <w:rFonts w:ascii="Verdana" w:hAnsi="Verdana"/>
                <w:sz w:val="16"/>
                <w:szCs w:val="16"/>
              </w:rPr>
              <w:t xml:space="preserve"> (Hauptmann)</w:t>
            </w:r>
            <w:r w:rsidR="00794AC9" w:rsidRPr="008900AE">
              <w:rPr>
                <w:rFonts w:ascii="Verdana" w:hAnsi="Verdana"/>
                <w:sz w:val="16"/>
                <w:szCs w:val="16"/>
              </w:rPr>
              <w:t xml:space="preserve"> / M</w:t>
            </w:r>
            <w:r w:rsidR="008900AE" w:rsidRPr="008900AE">
              <w:rPr>
                <w:rFonts w:ascii="Verdana" w:hAnsi="Verdana"/>
                <w:sz w:val="16"/>
                <w:szCs w:val="16"/>
              </w:rPr>
              <w:t>ilitärpolizei</w:t>
            </w:r>
            <w:r w:rsidR="00794AC9" w:rsidRPr="008900AE">
              <w:rPr>
                <w:rFonts w:ascii="Verdana" w:hAnsi="Verdana"/>
                <w:sz w:val="16"/>
                <w:szCs w:val="16"/>
              </w:rPr>
              <w:t xml:space="preserve"> Bat</w:t>
            </w:r>
            <w:r w:rsidR="008900AE" w:rsidRPr="008900AE">
              <w:rPr>
                <w:rFonts w:ascii="Verdana" w:hAnsi="Verdana"/>
                <w:sz w:val="16"/>
                <w:szCs w:val="16"/>
              </w:rPr>
              <w:t>aillon</w:t>
            </w:r>
            <w:r w:rsidR="00794AC9" w:rsidRPr="008900AE">
              <w:rPr>
                <w:rFonts w:ascii="Verdana" w:hAnsi="Verdana"/>
                <w:sz w:val="16"/>
                <w:szCs w:val="16"/>
              </w:rPr>
              <w:t xml:space="preserve"> 2</w:t>
            </w:r>
          </w:p>
          <w:p w14:paraId="334EB66E" w14:textId="35EE02E2" w:rsidR="00885B13" w:rsidRPr="00794AC9" w:rsidRDefault="00794AC9" w:rsidP="008059C8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794AC9">
              <w:rPr>
                <w:rFonts w:ascii="Verdana" w:hAnsi="Verdana"/>
                <w:sz w:val="16"/>
                <w:szCs w:val="16"/>
              </w:rPr>
              <w:t xml:space="preserve">Verantwortung über die personelle, </w:t>
            </w:r>
            <w:r>
              <w:rPr>
                <w:rFonts w:ascii="Verdana" w:hAnsi="Verdana"/>
                <w:sz w:val="16"/>
                <w:szCs w:val="16"/>
              </w:rPr>
              <w:t>ausbildungstechnische</w:t>
            </w:r>
            <w:r w:rsidR="00656E5A">
              <w:rPr>
                <w:rFonts w:ascii="Verdana" w:hAnsi="Verdana"/>
                <w:sz w:val="16"/>
                <w:szCs w:val="16"/>
              </w:rPr>
              <w:t xml:space="preserve"> und </w:t>
            </w:r>
            <w:r>
              <w:rPr>
                <w:rFonts w:ascii="Verdana" w:hAnsi="Verdana"/>
                <w:sz w:val="16"/>
                <w:szCs w:val="16"/>
              </w:rPr>
              <w:t xml:space="preserve">logistische </w:t>
            </w:r>
            <w:r w:rsidR="00656E5A">
              <w:rPr>
                <w:rFonts w:ascii="Verdana" w:hAnsi="Verdana"/>
                <w:sz w:val="16"/>
                <w:szCs w:val="16"/>
              </w:rPr>
              <w:t>Bereitschaft sowie der Führungsfähigkeit</w:t>
            </w:r>
            <w:r w:rsidR="008900AE">
              <w:rPr>
                <w:rFonts w:ascii="Verdana" w:hAnsi="Verdana"/>
                <w:sz w:val="16"/>
                <w:szCs w:val="16"/>
              </w:rPr>
              <w:t xml:space="preserve"> des Bataillons</w:t>
            </w:r>
            <w:r w:rsidR="007474B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F3E14">
              <w:rPr>
                <w:rFonts w:ascii="Verdana" w:hAnsi="Verdana"/>
                <w:sz w:val="16"/>
                <w:szCs w:val="16"/>
              </w:rPr>
              <w:t>(</w:t>
            </w:r>
            <w:r w:rsidR="00885B13">
              <w:rPr>
                <w:rFonts w:ascii="Verdana" w:hAnsi="Verdana"/>
                <w:sz w:val="16"/>
                <w:szCs w:val="16"/>
              </w:rPr>
              <w:t>Bedarfsermittlung</w:t>
            </w:r>
            <w:r w:rsidR="007474B8">
              <w:rPr>
                <w:rFonts w:ascii="Verdana" w:hAnsi="Verdana"/>
                <w:sz w:val="16"/>
                <w:szCs w:val="16"/>
              </w:rPr>
              <w:t>, Bereitschaftssteuerung</w:t>
            </w:r>
            <w:r w:rsidR="00FF3E14">
              <w:rPr>
                <w:rFonts w:ascii="Verdana" w:hAnsi="Verdana"/>
                <w:sz w:val="16"/>
                <w:szCs w:val="16"/>
              </w:rPr>
              <w:t xml:space="preserve"> und Beratung des </w:t>
            </w:r>
            <w:proofErr w:type="spellStart"/>
            <w:r w:rsidR="00BD73D0">
              <w:rPr>
                <w:rFonts w:ascii="Verdana" w:hAnsi="Verdana"/>
                <w:sz w:val="16"/>
                <w:szCs w:val="16"/>
              </w:rPr>
              <w:t>Bataillonkommand</w:t>
            </w:r>
            <w:r w:rsidR="00FB0E27">
              <w:rPr>
                <w:rFonts w:ascii="Verdana" w:hAnsi="Verdana"/>
                <w:sz w:val="16"/>
                <w:szCs w:val="16"/>
              </w:rPr>
              <w:t>anten</w:t>
            </w:r>
            <w:proofErr w:type="spellEnd"/>
            <w:r w:rsidR="00FF3E14">
              <w:rPr>
                <w:rFonts w:ascii="Verdana" w:hAnsi="Verdana"/>
                <w:sz w:val="16"/>
                <w:szCs w:val="16"/>
              </w:rPr>
              <w:t xml:space="preserve"> und dessen Stellvertret</w:t>
            </w:r>
            <w:r w:rsidR="00BD73D0">
              <w:rPr>
                <w:rFonts w:ascii="Verdana" w:hAnsi="Verdana"/>
                <w:sz w:val="16"/>
                <w:szCs w:val="16"/>
              </w:rPr>
              <w:t>ung)</w:t>
            </w:r>
          </w:p>
        </w:tc>
      </w:tr>
      <w:tr w:rsidR="00FB0E27" w:rsidRPr="00CA0C51" w14:paraId="3A4E53DA" w14:textId="77777777" w:rsidTr="00FF2490">
        <w:trPr>
          <w:trHeight w:val="170"/>
        </w:trPr>
        <w:tc>
          <w:tcPr>
            <w:tcW w:w="204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8C112E" w14:textId="7A542768" w:rsidR="00FB0E27" w:rsidRDefault="00F86DAA" w:rsidP="008059C8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2021 bis heute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7BC556" w14:textId="42288106" w:rsidR="00FB0E27" w:rsidRPr="008900AE" w:rsidRDefault="001F2C0A" w:rsidP="00037B21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Live-</w:t>
            </w:r>
            <w:r w:rsidR="00F86DAA">
              <w:rPr>
                <w:rFonts w:ascii="Verdana" w:hAnsi="Verdana"/>
                <w:sz w:val="16"/>
                <w:szCs w:val="16"/>
              </w:rPr>
              <w:t>Moderat</w:t>
            </w:r>
            <w:r w:rsidR="00520628">
              <w:rPr>
                <w:rFonts w:ascii="Verdana" w:hAnsi="Verdana"/>
                <w:sz w:val="16"/>
                <w:szCs w:val="16"/>
              </w:rPr>
              <w:t>ion</w:t>
            </w:r>
            <w:r w:rsidR="00F86DAA">
              <w:rPr>
                <w:rFonts w:ascii="Verdana" w:hAnsi="Verdana"/>
                <w:sz w:val="16"/>
                <w:szCs w:val="16"/>
              </w:rPr>
              <w:t xml:space="preserve"> bei Sportevents</w:t>
            </w:r>
            <w:r w:rsidR="00037B21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="00037B21">
              <w:rPr>
                <w:rFonts w:ascii="Verdana" w:hAnsi="Verdana"/>
                <w:sz w:val="16"/>
                <w:szCs w:val="16"/>
              </w:rPr>
              <w:t>CrossFit</w:t>
            </w:r>
            <w:proofErr w:type="spellEnd"/>
            <w:r w:rsidR="00037B21">
              <w:rPr>
                <w:rFonts w:ascii="Verdana" w:hAnsi="Verdana"/>
                <w:sz w:val="16"/>
                <w:szCs w:val="16"/>
              </w:rPr>
              <w:t xml:space="preserve">) / </w:t>
            </w:r>
            <w:proofErr w:type="spellStart"/>
            <w:r w:rsidR="00F86DAA">
              <w:rPr>
                <w:rFonts w:ascii="Verdana" w:hAnsi="Verdana"/>
                <w:sz w:val="16"/>
                <w:szCs w:val="16"/>
              </w:rPr>
              <w:t>Tough</w:t>
            </w:r>
            <w:r w:rsidR="00ED26E1">
              <w:rPr>
                <w:rFonts w:ascii="Verdana" w:hAnsi="Verdana"/>
                <w:sz w:val="16"/>
                <w:szCs w:val="16"/>
              </w:rPr>
              <w:t>’n’Rough</w:t>
            </w:r>
            <w:proofErr w:type="spellEnd"/>
            <w:r w:rsidR="00037B21">
              <w:rPr>
                <w:rFonts w:ascii="Verdana" w:hAnsi="Verdana"/>
                <w:sz w:val="16"/>
                <w:szCs w:val="16"/>
              </w:rPr>
              <w:t xml:space="preserve"> (St. Gallen)</w:t>
            </w:r>
            <w:r w:rsidR="00ED26E1">
              <w:rPr>
                <w:rFonts w:ascii="Verdana" w:hAnsi="Verdana"/>
                <w:sz w:val="16"/>
                <w:szCs w:val="16"/>
              </w:rPr>
              <w:t xml:space="preserve">, Swiss </w:t>
            </w:r>
            <w:proofErr w:type="spellStart"/>
            <w:r w:rsidR="00ED26E1">
              <w:rPr>
                <w:rFonts w:ascii="Verdana" w:hAnsi="Verdana"/>
                <w:sz w:val="16"/>
                <w:szCs w:val="16"/>
              </w:rPr>
              <w:t>Throwdown</w:t>
            </w:r>
            <w:proofErr w:type="spellEnd"/>
            <w:r w:rsidR="00037B21">
              <w:rPr>
                <w:rFonts w:ascii="Verdana" w:hAnsi="Verdana"/>
                <w:sz w:val="16"/>
                <w:szCs w:val="16"/>
              </w:rPr>
              <w:t xml:space="preserve"> (Kriens)</w:t>
            </w:r>
          </w:p>
        </w:tc>
      </w:tr>
      <w:tr w:rsidR="00293673" w:rsidRPr="00CA0C51" w14:paraId="105BE2C6" w14:textId="77777777" w:rsidTr="00FF2490">
        <w:trPr>
          <w:trHeight w:val="170"/>
        </w:trPr>
        <w:tc>
          <w:tcPr>
            <w:tcW w:w="204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F5873D" w14:textId="7264D318" w:rsidR="00293673" w:rsidRDefault="00270FBC" w:rsidP="008059C8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2019 bis 2022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51EF74" w14:textId="0F5FA01B" w:rsidR="00293673" w:rsidRPr="00BD24C2" w:rsidRDefault="00B916E0" w:rsidP="008059C8">
            <w:pPr>
              <w:spacing w:after="0" w:line="360" w:lineRule="auto"/>
              <w:rPr>
                <w:rFonts w:ascii="Verdana" w:hAnsi="Verdana"/>
                <w:sz w:val="16"/>
                <w:szCs w:val="16"/>
                <w:lang w:val="fr-CH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fr-CH"/>
              </w:rPr>
              <w:t>Bereitschaftsoffizier</w:t>
            </w:r>
            <w:proofErr w:type="spellEnd"/>
            <w:r>
              <w:rPr>
                <w:rFonts w:ascii="Verdana" w:hAnsi="Verdana"/>
                <w:sz w:val="16"/>
                <w:szCs w:val="16"/>
                <w:lang w:val="fr-CH"/>
              </w:rPr>
              <w:t xml:space="preserve"> (Hauptmann) /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fr-CH"/>
              </w:rPr>
              <w:t>Genie</w:t>
            </w:r>
            <w:proofErr w:type="spellEnd"/>
            <w:r>
              <w:rPr>
                <w:rFonts w:ascii="Verdana" w:hAnsi="Verdana"/>
                <w:sz w:val="16"/>
                <w:szCs w:val="16"/>
                <w:lang w:val="fr-CH"/>
              </w:rPr>
              <w:t xml:space="preserve"> Bata</w:t>
            </w:r>
            <w:r w:rsidR="008900AE">
              <w:rPr>
                <w:rFonts w:ascii="Verdana" w:hAnsi="Verdana"/>
                <w:sz w:val="16"/>
                <w:szCs w:val="16"/>
                <w:lang w:val="fr-CH"/>
              </w:rPr>
              <w:t>illon</w:t>
            </w:r>
            <w:r>
              <w:rPr>
                <w:rFonts w:ascii="Verdana" w:hAnsi="Verdana"/>
                <w:sz w:val="16"/>
                <w:szCs w:val="16"/>
                <w:lang w:val="fr-CH"/>
              </w:rPr>
              <w:t xml:space="preserve"> </w:t>
            </w:r>
            <w:r w:rsidR="008900AE">
              <w:rPr>
                <w:rFonts w:ascii="Verdana" w:hAnsi="Verdana"/>
                <w:sz w:val="16"/>
                <w:szCs w:val="16"/>
                <w:lang w:val="fr-CH"/>
              </w:rPr>
              <w:t>6</w:t>
            </w:r>
          </w:p>
        </w:tc>
      </w:tr>
      <w:tr w:rsidR="00FB0E27" w:rsidRPr="00CA0C51" w14:paraId="3909F5BD" w14:textId="77777777" w:rsidTr="00FF2490">
        <w:trPr>
          <w:trHeight w:val="170"/>
        </w:trPr>
        <w:tc>
          <w:tcPr>
            <w:tcW w:w="204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F8B14F" w14:textId="3C80D94E" w:rsidR="00FB0E27" w:rsidRDefault="00FB0E27" w:rsidP="008059C8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2010 bis 2019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B6F60B" w14:textId="7584FABE" w:rsidR="00FB0E27" w:rsidRPr="00FB0E27" w:rsidRDefault="00FB0E27" w:rsidP="008059C8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FB0E27">
              <w:rPr>
                <w:rFonts w:ascii="Verdana" w:hAnsi="Verdana"/>
                <w:sz w:val="16"/>
                <w:szCs w:val="16"/>
              </w:rPr>
              <w:t>Sicherungsoffizier</w:t>
            </w:r>
            <w:r>
              <w:rPr>
                <w:rFonts w:ascii="Verdana" w:hAnsi="Verdana"/>
                <w:sz w:val="16"/>
                <w:szCs w:val="16"/>
              </w:rPr>
              <w:t xml:space="preserve"> und -Zugführer</w:t>
            </w:r>
            <w:r w:rsidRPr="00FB0E27">
              <w:rPr>
                <w:rFonts w:ascii="Verdana" w:hAnsi="Verdana"/>
                <w:sz w:val="16"/>
                <w:szCs w:val="16"/>
              </w:rPr>
              <w:t xml:space="preserve"> (Leutnant / Oberleutnant) / Genie B</w:t>
            </w:r>
            <w:r>
              <w:rPr>
                <w:rFonts w:ascii="Verdana" w:hAnsi="Verdana"/>
                <w:sz w:val="16"/>
                <w:szCs w:val="16"/>
              </w:rPr>
              <w:t>ataillon 6</w:t>
            </w:r>
          </w:p>
        </w:tc>
      </w:tr>
    </w:tbl>
    <w:p w14:paraId="2444B42F" w14:textId="77777777" w:rsidR="00D3119A" w:rsidRPr="00026A3B" w:rsidRDefault="00D3119A" w:rsidP="00026A3B">
      <w:pPr>
        <w:rPr>
          <w:sz w:val="2"/>
        </w:rPr>
      </w:pPr>
    </w:p>
    <w:sectPr w:rsidR="00D3119A" w:rsidRPr="00026A3B" w:rsidSect="00A36B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6405C" w14:textId="77777777" w:rsidR="00D33E28" w:rsidRDefault="00D33E28" w:rsidP="00026A3B">
      <w:pPr>
        <w:spacing w:after="0" w:line="240" w:lineRule="auto"/>
      </w:pPr>
      <w:r>
        <w:separator/>
      </w:r>
    </w:p>
  </w:endnote>
  <w:endnote w:type="continuationSeparator" w:id="0">
    <w:p w14:paraId="3F1C31BC" w14:textId="77777777" w:rsidR="00D33E28" w:rsidRDefault="00D33E28" w:rsidP="0002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448C" w14:textId="77777777" w:rsidR="00930A9E" w:rsidRDefault="00930A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8E36" w14:textId="732753AA" w:rsidR="00026A3B" w:rsidRPr="00930A9E" w:rsidRDefault="00026A3B" w:rsidP="00026A3B">
    <w:pPr>
      <w:pStyle w:val="Fuzeile"/>
      <w:pBdr>
        <w:top w:val="single" w:sz="4" w:space="1" w:color="auto"/>
      </w:pBdr>
      <w:rPr>
        <w:sz w:val="18"/>
        <w:lang w:val="fr-CH"/>
      </w:rPr>
    </w:pPr>
    <w:r w:rsidRPr="00930A9E">
      <w:rPr>
        <w:sz w:val="18"/>
        <w:lang w:val="fr-CH"/>
      </w:rPr>
      <w:t xml:space="preserve">Percoms AG, </w:t>
    </w:r>
    <w:r w:rsidR="00000000">
      <w:fldChar w:fldCharType="begin"/>
    </w:r>
    <w:r w:rsidR="00000000" w:rsidRPr="00520628">
      <w:rPr>
        <w:lang w:val="fr-CH"/>
      </w:rPr>
      <w:instrText>HYPERLINK "http://www.percoms.ch"</w:instrText>
    </w:r>
    <w:r w:rsidR="00000000">
      <w:fldChar w:fldCharType="separate"/>
    </w:r>
    <w:r w:rsidR="00930A9E" w:rsidRPr="00B92EDD">
      <w:rPr>
        <w:rStyle w:val="Hyperlink"/>
        <w:sz w:val="18"/>
        <w:lang w:val="fr-CH"/>
      </w:rPr>
      <w:t>www.percoms.ch</w:t>
    </w:r>
    <w:r w:rsidR="00000000">
      <w:rPr>
        <w:rStyle w:val="Hyperlink"/>
        <w:sz w:val="18"/>
        <w:lang w:val="fr-CH"/>
      </w:rPr>
      <w:fldChar w:fldCharType="end"/>
    </w:r>
    <w:r w:rsidR="00930A9E" w:rsidRPr="00930A9E">
      <w:rPr>
        <w:sz w:val="18"/>
        <w:lang w:val="fr-CH"/>
      </w:rPr>
      <w:t>,</w:t>
    </w:r>
    <w:r w:rsidR="00930A9E">
      <w:rPr>
        <w:sz w:val="18"/>
        <w:lang w:val="fr-CH"/>
      </w:rPr>
      <w:t xml:space="preserve"> </w:t>
    </w:r>
    <w:hyperlink r:id="rId1" w:history="1">
      <w:r w:rsidR="00930A9E" w:rsidRPr="00B92EDD">
        <w:rPr>
          <w:rStyle w:val="Hyperlink"/>
          <w:sz w:val="18"/>
          <w:lang w:val="fr-CH"/>
        </w:rPr>
        <w:t>www.t-learning.com</w:t>
      </w:r>
    </w:hyperlink>
    <w:r w:rsidR="00930A9E">
      <w:rPr>
        <w:sz w:val="18"/>
        <w:lang w:val="fr-CH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4673" w14:textId="77777777" w:rsidR="00930A9E" w:rsidRDefault="00930A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C8C6" w14:textId="77777777" w:rsidR="00D33E28" w:rsidRDefault="00D33E28" w:rsidP="00026A3B">
      <w:pPr>
        <w:spacing w:after="0" w:line="240" w:lineRule="auto"/>
      </w:pPr>
      <w:r>
        <w:separator/>
      </w:r>
    </w:p>
  </w:footnote>
  <w:footnote w:type="continuationSeparator" w:id="0">
    <w:p w14:paraId="50A7CB32" w14:textId="77777777" w:rsidR="00D33E28" w:rsidRDefault="00D33E28" w:rsidP="00026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0A60" w14:textId="77777777" w:rsidR="00930A9E" w:rsidRDefault="00930A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E1F9" w14:textId="77777777" w:rsidR="00930A9E" w:rsidRDefault="00930A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C965" w14:textId="77777777" w:rsidR="00930A9E" w:rsidRDefault="00930A9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F61"/>
    <w:rsid w:val="0000013A"/>
    <w:rsid w:val="000126F9"/>
    <w:rsid w:val="00016078"/>
    <w:rsid w:val="00016EE6"/>
    <w:rsid w:val="00025BFA"/>
    <w:rsid w:val="0002631D"/>
    <w:rsid w:val="00026A3B"/>
    <w:rsid w:val="00037B21"/>
    <w:rsid w:val="00040620"/>
    <w:rsid w:val="0004497D"/>
    <w:rsid w:val="00045A53"/>
    <w:rsid w:val="00056C79"/>
    <w:rsid w:val="00060067"/>
    <w:rsid w:val="00062ED7"/>
    <w:rsid w:val="000632A5"/>
    <w:rsid w:val="00063523"/>
    <w:rsid w:val="000703B7"/>
    <w:rsid w:val="0007387B"/>
    <w:rsid w:val="0007560B"/>
    <w:rsid w:val="00080BF7"/>
    <w:rsid w:val="00080D63"/>
    <w:rsid w:val="00081CBF"/>
    <w:rsid w:val="00091BAE"/>
    <w:rsid w:val="000B70E0"/>
    <w:rsid w:val="000E67AD"/>
    <w:rsid w:val="000F0F6B"/>
    <w:rsid w:val="00100FF2"/>
    <w:rsid w:val="00105B79"/>
    <w:rsid w:val="001105BC"/>
    <w:rsid w:val="00112D0A"/>
    <w:rsid w:val="001247E2"/>
    <w:rsid w:val="001259B6"/>
    <w:rsid w:val="001310C4"/>
    <w:rsid w:val="001326DD"/>
    <w:rsid w:val="00137D4E"/>
    <w:rsid w:val="00143D3C"/>
    <w:rsid w:val="00147D5D"/>
    <w:rsid w:val="0015240E"/>
    <w:rsid w:val="0015353F"/>
    <w:rsid w:val="00155474"/>
    <w:rsid w:val="001765E6"/>
    <w:rsid w:val="00185958"/>
    <w:rsid w:val="00197BD0"/>
    <w:rsid w:val="001A1F0D"/>
    <w:rsid w:val="001A32C9"/>
    <w:rsid w:val="001A34ED"/>
    <w:rsid w:val="001A44B3"/>
    <w:rsid w:val="001B2CB3"/>
    <w:rsid w:val="001C6F91"/>
    <w:rsid w:val="001C77BB"/>
    <w:rsid w:val="001D05D8"/>
    <w:rsid w:val="001D6DDD"/>
    <w:rsid w:val="001E2998"/>
    <w:rsid w:val="001F2C0A"/>
    <w:rsid w:val="00201DF3"/>
    <w:rsid w:val="00210875"/>
    <w:rsid w:val="00225992"/>
    <w:rsid w:val="00225F71"/>
    <w:rsid w:val="00234DF5"/>
    <w:rsid w:val="00234E59"/>
    <w:rsid w:val="00253AFE"/>
    <w:rsid w:val="00257769"/>
    <w:rsid w:val="00270FBC"/>
    <w:rsid w:val="00273BDC"/>
    <w:rsid w:val="002826EE"/>
    <w:rsid w:val="002859F0"/>
    <w:rsid w:val="00293673"/>
    <w:rsid w:val="002B046F"/>
    <w:rsid w:val="002B4ADF"/>
    <w:rsid w:val="002C1AF9"/>
    <w:rsid w:val="002D0793"/>
    <w:rsid w:val="002D6135"/>
    <w:rsid w:val="002E45FE"/>
    <w:rsid w:val="002F13BD"/>
    <w:rsid w:val="002F6466"/>
    <w:rsid w:val="0030261E"/>
    <w:rsid w:val="00304291"/>
    <w:rsid w:val="0031455D"/>
    <w:rsid w:val="00325244"/>
    <w:rsid w:val="00331B03"/>
    <w:rsid w:val="00334931"/>
    <w:rsid w:val="00342B45"/>
    <w:rsid w:val="0035744C"/>
    <w:rsid w:val="0037210B"/>
    <w:rsid w:val="003740E1"/>
    <w:rsid w:val="0039104E"/>
    <w:rsid w:val="00394C11"/>
    <w:rsid w:val="00397E85"/>
    <w:rsid w:val="003A0BDC"/>
    <w:rsid w:val="003A2466"/>
    <w:rsid w:val="003A63DF"/>
    <w:rsid w:val="003A7406"/>
    <w:rsid w:val="003B5C9A"/>
    <w:rsid w:val="003C36AA"/>
    <w:rsid w:val="003C375C"/>
    <w:rsid w:val="003D4F92"/>
    <w:rsid w:val="003D7BDA"/>
    <w:rsid w:val="003E0CFE"/>
    <w:rsid w:val="003F43DF"/>
    <w:rsid w:val="003F596C"/>
    <w:rsid w:val="00404F9C"/>
    <w:rsid w:val="0042057D"/>
    <w:rsid w:val="00436BC3"/>
    <w:rsid w:val="004513AF"/>
    <w:rsid w:val="00454DF3"/>
    <w:rsid w:val="004656FF"/>
    <w:rsid w:val="00466A3A"/>
    <w:rsid w:val="00471BB7"/>
    <w:rsid w:val="00475137"/>
    <w:rsid w:val="00481AC0"/>
    <w:rsid w:val="0049673C"/>
    <w:rsid w:val="004A32D8"/>
    <w:rsid w:val="004A6D7E"/>
    <w:rsid w:val="004B1443"/>
    <w:rsid w:val="004B2C83"/>
    <w:rsid w:val="004B54BD"/>
    <w:rsid w:val="004B663E"/>
    <w:rsid w:val="004B78B2"/>
    <w:rsid w:val="004C5353"/>
    <w:rsid w:val="004F63C3"/>
    <w:rsid w:val="00510A06"/>
    <w:rsid w:val="00511552"/>
    <w:rsid w:val="00516AEE"/>
    <w:rsid w:val="00520628"/>
    <w:rsid w:val="0052430A"/>
    <w:rsid w:val="00527D7D"/>
    <w:rsid w:val="00533AC2"/>
    <w:rsid w:val="00535220"/>
    <w:rsid w:val="005546EC"/>
    <w:rsid w:val="005633B4"/>
    <w:rsid w:val="0056777A"/>
    <w:rsid w:val="0057081B"/>
    <w:rsid w:val="00573413"/>
    <w:rsid w:val="005738F2"/>
    <w:rsid w:val="00581E87"/>
    <w:rsid w:val="00597D2F"/>
    <w:rsid w:val="005A622B"/>
    <w:rsid w:val="005A776C"/>
    <w:rsid w:val="005B3158"/>
    <w:rsid w:val="005B6157"/>
    <w:rsid w:val="005D5AA3"/>
    <w:rsid w:val="005E0C91"/>
    <w:rsid w:val="005E3C34"/>
    <w:rsid w:val="005F1232"/>
    <w:rsid w:val="00613F75"/>
    <w:rsid w:val="00615D6E"/>
    <w:rsid w:val="006303EC"/>
    <w:rsid w:val="00636863"/>
    <w:rsid w:val="00656E5A"/>
    <w:rsid w:val="00663122"/>
    <w:rsid w:val="006746BC"/>
    <w:rsid w:val="00686F3B"/>
    <w:rsid w:val="0069262E"/>
    <w:rsid w:val="00692749"/>
    <w:rsid w:val="006969CC"/>
    <w:rsid w:val="006A3B64"/>
    <w:rsid w:val="006C079B"/>
    <w:rsid w:val="006E43CD"/>
    <w:rsid w:val="006F59CD"/>
    <w:rsid w:val="00703408"/>
    <w:rsid w:val="00707336"/>
    <w:rsid w:val="00712172"/>
    <w:rsid w:val="00712210"/>
    <w:rsid w:val="00720704"/>
    <w:rsid w:val="00720919"/>
    <w:rsid w:val="00721F83"/>
    <w:rsid w:val="00737CC3"/>
    <w:rsid w:val="00744D65"/>
    <w:rsid w:val="007474B8"/>
    <w:rsid w:val="00757E86"/>
    <w:rsid w:val="00767821"/>
    <w:rsid w:val="007816C7"/>
    <w:rsid w:val="00790B94"/>
    <w:rsid w:val="00794AC9"/>
    <w:rsid w:val="007A2C4E"/>
    <w:rsid w:val="007A3487"/>
    <w:rsid w:val="007A4721"/>
    <w:rsid w:val="007B27A2"/>
    <w:rsid w:val="007C208B"/>
    <w:rsid w:val="007C4989"/>
    <w:rsid w:val="007C7B17"/>
    <w:rsid w:val="007E162C"/>
    <w:rsid w:val="007E404C"/>
    <w:rsid w:val="007E7B94"/>
    <w:rsid w:val="007F1BF3"/>
    <w:rsid w:val="00802204"/>
    <w:rsid w:val="008059C8"/>
    <w:rsid w:val="00813D82"/>
    <w:rsid w:val="00814E53"/>
    <w:rsid w:val="0082370A"/>
    <w:rsid w:val="00841CFA"/>
    <w:rsid w:val="0085029B"/>
    <w:rsid w:val="00850AA0"/>
    <w:rsid w:val="0085107F"/>
    <w:rsid w:val="008569A3"/>
    <w:rsid w:val="0087297E"/>
    <w:rsid w:val="00882509"/>
    <w:rsid w:val="00885B13"/>
    <w:rsid w:val="008864C1"/>
    <w:rsid w:val="008900AE"/>
    <w:rsid w:val="008A001F"/>
    <w:rsid w:val="008A57B1"/>
    <w:rsid w:val="008A6BCD"/>
    <w:rsid w:val="008B50EE"/>
    <w:rsid w:val="008D3CAF"/>
    <w:rsid w:val="008D525E"/>
    <w:rsid w:val="008F2F5B"/>
    <w:rsid w:val="008F371D"/>
    <w:rsid w:val="008F50B7"/>
    <w:rsid w:val="008F5937"/>
    <w:rsid w:val="008F722F"/>
    <w:rsid w:val="009127B0"/>
    <w:rsid w:val="00913BA2"/>
    <w:rsid w:val="009231BA"/>
    <w:rsid w:val="00930A9E"/>
    <w:rsid w:val="00930B73"/>
    <w:rsid w:val="0093483F"/>
    <w:rsid w:val="0093632D"/>
    <w:rsid w:val="0093763C"/>
    <w:rsid w:val="0094154C"/>
    <w:rsid w:val="00963CD0"/>
    <w:rsid w:val="00992E84"/>
    <w:rsid w:val="009B3560"/>
    <w:rsid w:val="009E0F61"/>
    <w:rsid w:val="009E19B4"/>
    <w:rsid w:val="009E661B"/>
    <w:rsid w:val="009E6EDC"/>
    <w:rsid w:val="00A02F79"/>
    <w:rsid w:val="00A078F1"/>
    <w:rsid w:val="00A129DF"/>
    <w:rsid w:val="00A13C3D"/>
    <w:rsid w:val="00A259F5"/>
    <w:rsid w:val="00A35CC7"/>
    <w:rsid w:val="00A36B7C"/>
    <w:rsid w:val="00A37950"/>
    <w:rsid w:val="00A41A78"/>
    <w:rsid w:val="00A43E2F"/>
    <w:rsid w:val="00A53229"/>
    <w:rsid w:val="00A563D7"/>
    <w:rsid w:val="00A62089"/>
    <w:rsid w:val="00A76593"/>
    <w:rsid w:val="00A76970"/>
    <w:rsid w:val="00A864BE"/>
    <w:rsid w:val="00A91B33"/>
    <w:rsid w:val="00AA320C"/>
    <w:rsid w:val="00AA6FC6"/>
    <w:rsid w:val="00AB1370"/>
    <w:rsid w:val="00AC0D89"/>
    <w:rsid w:val="00AC2AF2"/>
    <w:rsid w:val="00AC5DDE"/>
    <w:rsid w:val="00AD1910"/>
    <w:rsid w:val="00AE01E7"/>
    <w:rsid w:val="00AE3108"/>
    <w:rsid w:val="00AE40F5"/>
    <w:rsid w:val="00AF16B8"/>
    <w:rsid w:val="00AF4C28"/>
    <w:rsid w:val="00B03221"/>
    <w:rsid w:val="00B077FC"/>
    <w:rsid w:val="00B102A4"/>
    <w:rsid w:val="00B103AD"/>
    <w:rsid w:val="00B11807"/>
    <w:rsid w:val="00B1597E"/>
    <w:rsid w:val="00B2385D"/>
    <w:rsid w:val="00B24A38"/>
    <w:rsid w:val="00B32208"/>
    <w:rsid w:val="00B323C3"/>
    <w:rsid w:val="00B3366F"/>
    <w:rsid w:val="00B35C50"/>
    <w:rsid w:val="00B44923"/>
    <w:rsid w:val="00B4611C"/>
    <w:rsid w:val="00B47724"/>
    <w:rsid w:val="00B61660"/>
    <w:rsid w:val="00B62AD9"/>
    <w:rsid w:val="00B64F4F"/>
    <w:rsid w:val="00B83881"/>
    <w:rsid w:val="00B9167C"/>
    <w:rsid w:val="00B916D9"/>
    <w:rsid w:val="00B916E0"/>
    <w:rsid w:val="00B93287"/>
    <w:rsid w:val="00B934DC"/>
    <w:rsid w:val="00BB07AB"/>
    <w:rsid w:val="00BB3158"/>
    <w:rsid w:val="00BD095C"/>
    <w:rsid w:val="00BD2010"/>
    <w:rsid w:val="00BD24C2"/>
    <w:rsid w:val="00BD3374"/>
    <w:rsid w:val="00BD73D0"/>
    <w:rsid w:val="00BE1B60"/>
    <w:rsid w:val="00BE424D"/>
    <w:rsid w:val="00BE5630"/>
    <w:rsid w:val="00BF0BC3"/>
    <w:rsid w:val="00C02C14"/>
    <w:rsid w:val="00C134F1"/>
    <w:rsid w:val="00C13FC4"/>
    <w:rsid w:val="00C210E0"/>
    <w:rsid w:val="00C3385F"/>
    <w:rsid w:val="00C43763"/>
    <w:rsid w:val="00C513CC"/>
    <w:rsid w:val="00C51A19"/>
    <w:rsid w:val="00C5314E"/>
    <w:rsid w:val="00C53E9A"/>
    <w:rsid w:val="00C66303"/>
    <w:rsid w:val="00C73AAA"/>
    <w:rsid w:val="00C81842"/>
    <w:rsid w:val="00C97B5F"/>
    <w:rsid w:val="00C97E20"/>
    <w:rsid w:val="00CA0C51"/>
    <w:rsid w:val="00CC64EC"/>
    <w:rsid w:val="00CD4119"/>
    <w:rsid w:val="00CD4CBE"/>
    <w:rsid w:val="00CE19C7"/>
    <w:rsid w:val="00CE7FF1"/>
    <w:rsid w:val="00CF542E"/>
    <w:rsid w:val="00D05473"/>
    <w:rsid w:val="00D124A1"/>
    <w:rsid w:val="00D15820"/>
    <w:rsid w:val="00D1648A"/>
    <w:rsid w:val="00D16B35"/>
    <w:rsid w:val="00D2013C"/>
    <w:rsid w:val="00D23A88"/>
    <w:rsid w:val="00D23F2B"/>
    <w:rsid w:val="00D3119A"/>
    <w:rsid w:val="00D31C2D"/>
    <w:rsid w:val="00D33008"/>
    <w:rsid w:val="00D33E28"/>
    <w:rsid w:val="00D44558"/>
    <w:rsid w:val="00D47BA4"/>
    <w:rsid w:val="00D629A3"/>
    <w:rsid w:val="00D67AD1"/>
    <w:rsid w:val="00D71F9C"/>
    <w:rsid w:val="00D73C7C"/>
    <w:rsid w:val="00D74D2C"/>
    <w:rsid w:val="00D801E9"/>
    <w:rsid w:val="00D8118C"/>
    <w:rsid w:val="00D820AE"/>
    <w:rsid w:val="00D87F28"/>
    <w:rsid w:val="00DA22E8"/>
    <w:rsid w:val="00DA241D"/>
    <w:rsid w:val="00DA36A7"/>
    <w:rsid w:val="00DA3865"/>
    <w:rsid w:val="00DA6085"/>
    <w:rsid w:val="00DA7116"/>
    <w:rsid w:val="00DD16C8"/>
    <w:rsid w:val="00DE6A17"/>
    <w:rsid w:val="00DF2541"/>
    <w:rsid w:val="00E00FA0"/>
    <w:rsid w:val="00E021C4"/>
    <w:rsid w:val="00E11F9D"/>
    <w:rsid w:val="00E155D6"/>
    <w:rsid w:val="00E20B8D"/>
    <w:rsid w:val="00E53B4B"/>
    <w:rsid w:val="00E55071"/>
    <w:rsid w:val="00E56BF5"/>
    <w:rsid w:val="00E61255"/>
    <w:rsid w:val="00E7111D"/>
    <w:rsid w:val="00E717F6"/>
    <w:rsid w:val="00E72FA9"/>
    <w:rsid w:val="00E73BC1"/>
    <w:rsid w:val="00E81048"/>
    <w:rsid w:val="00E823EC"/>
    <w:rsid w:val="00E957C8"/>
    <w:rsid w:val="00EA28FE"/>
    <w:rsid w:val="00EB4744"/>
    <w:rsid w:val="00EB5410"/>
    <w:rsid w:val="00EC7E2C"/>
    <w:rsid w:val="00ED26E1"/>
    <w:rsid w:val="00ED562B"/>
    <w:rsid w:val="00ED6450"/>
    <w:rsid w:val="00EE7D8C"/>
    <w:rsid w:val="00EF5082"/>
    <w:rsid w:val="00EF67F5"/>
    <w:rsid w:val="00F1062E"/>
    <w:rsid w:val="00F153C0"/>
    <w:rsid w:val="00F161BC"/>
    <w:rsid w:val="00F2084E"/>
    <w:rsid w:val="00F22CEF"/>
    <w:rsid w:val="00F32A99"/>
    <w:rsid w:val="00F44796"/>
    <w:rsid w:val="00F46780"/>
    <w:rsid w:val="00F56B76"/>
    <w:rsid w:val="00F56CE7"/>
    <w:rsid w:val="00F86DAA"/>
    <w:rsid w:val="00F97588"/>
    <w:rsid w:val="00FB0692"/>
    <w:rsid w:val="00FB0E27"/>
    <w:rsid w:val="00FB51A6"/>
    <w:rsid w:val="00FC4EBA"/>
    <w:rsid w:val="00FF1779"/>
    <w:rsid w:val="00FF2393"/>
    <w:rsid w:val="00FF30F7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F48BBA"/>
  <w15:docId w15:val="{C45A3760-44B3-4757-90F0-E089DB67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E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7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6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6A3B"/>
  </w:style>
  <w:style w:type="paragraph" w:styleId="Fuzeile">
    <w:name w:val="footer"/>
    <w:basedOn w:val="Standard"/>
    <w:link w:val="FuzeileZchn"/>
    <w:uiPriority w:val="99"/>
    <w:unhideWhenUsed/>
    <w:rsid w:val="00026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6A3B"/>
  </w:style>
  <w:style w:type="character" w:styleId="Hyperlink">
    <w:name w:val="Hyperlink"/>
    <w:basedOn w:val="Absatz-Standardschriftart"/>
    <w:uiPriority w:val="99"/>
    <w:unhideWhenUsed/>
    <w:rsid w:val="0072091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328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330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.marinho@bluewin.ch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-learning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MM. Müller</dc:creator>
  <cp:lastModifiedBy>Diego Marinho</cp:lastModifiedBy>
  <cp:revision>115</cp:revision>
  <cp:lastPrinted>2013-09-20T06:00:00Z</cp:lastPrinted>
  <dcterms:created xsi:type="dcterms:W3CDTF">2023-01-27T14:31:00Z</dcterms:created>
  <dcterms:modified xsi:type="dcterms:W3CDTF">2023-01-27T15:59:00Z</dcterms:modified>
</cp:coreProperties>
</file>